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220502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E5002E" w:rsidP="00FB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28.12.2015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45F6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466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245F6D">
        <w:rPr>
          <w:b/>
          <w:sz w:val="28"/>
          <w:szCs w:val="28"/>
        </w:rPr>
        <w:t>27</w:t>
      </w:r>
      <w:r w:rsidR="004C5F78">
        <w:rPr>
          <w:b/>
          <w:sz w:val="28"/>
          <w:szCs w:val="28"/>
        </w:rPr>
        <w:t>.</w:t>
      </w:r>
      <w:r w:rsidR="00245F6D">
        <w:rPr>
          <w:b/>
          <w:sz w:val="28"/>
          <w:szCs w:val="28"/>
        </w:rPr>
        <w:t>11</w:t>
      </w:r>
      <w:r w:rsidR="008C37E7">
        <w:rPr>
          <w:b/>
          <w:sz w:val="28"/>
          <w:szCs w:val="28"/>
        </w:rPr>
        <w:t>.2015</w:t>
      </w:r>
      <w:r>
        <w:rPr>
          <w:b/>
          <w:sz w:val="28"/>
          <w:szCs w:val="28"/>
        </w:rPr>
        <w:t xml:space="preserve"> № </w:t>
      </w:r>
      <w:r w:rsidR="00245F6D">
        <w:rPr>
          <w:b/>
          <w:sz w:val="28"/>
          <w:szCs w:val="28"/>
        </w:rPr>
        <w:t>413</w:t>
      </w:r>
      <w:r>
        <w:rPr>
          <w:b/>
          <w:sz w:val="28"/>
          <w:szCs w:val="28"/>
        </w:rPr>
        <w:t>)</w:t>
      </w: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081314">
      <w:pPr>
        <w:spacing w:line="360" w:lineRule="exact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4718C5">
        <w:rPr>
          <w:sz w:val="28"/>
          <w:szCs w:val="28"/>
        </w:rPr>
        <w:t>решением Тужинской районной Думы от 14.12.2015 № 67/408 «</w:t>
      </w:r>
      <w:r w:rsidR="004718C5" w:rsidRPr="00C438A1">
        <w:rPr>
          <w:sz w:val="28"/>
          <w:szCs w:val="28"/>
        </w:rPr>
        <w:t>О бюджет</w:t>
      </w:r>
      <w:r w:rsidR="004718C5">
        <w:rPr>
          <w:sz w:val="28"/>
          <w:szCs w:val="28"/>
        </w:rPr>
        <w:t>е</w:t>
      </w:r>
      <w:r w:rsidR="004718C5" w:rsidRPr="00C438A1">
        <w:rPr>
          <w:sz w:val="28"/>
          <w:szCs w:val="28"/>
        </w:rPr>
        <w:t xml:space="preserve"> Тужинского муниципального района на 201</w:t>
      </w:r>
      <w:r w:rsidR="004718C5">
        <w:rPr>
          <w:sz w:val="28"/>
          <w:szCs w:val="28"/>
        </w:rPr>
        <w:t>6</w:t>
      </w:r>
      <w:r w:rsidR="004718C5" w:rsidRPr="00C438A1">
        <w:rPr>
          <w:sz w:val="28"/>
          <w:szCs w:val="28"/>
        </w:rPr>
        <w:t xml:space="preserve"> год</w:t>
      </w:r>
      <w:r w:rsidR="004718C5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12.12.2014 № 49/333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2015 год</w:t>
      </w:r>
      <w:r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 xml:space="preserve">и </w:t>
      </w:r>
      <w:r w:rsidR="004E30DE">
        <w:rPr>
          <w:sz w:val="28"/>
          <w:szCs w:val="28"/>
        </w:rPr>
        <w:t>на</w:t>
      </w:r>
      <w:r w:rsidRPr="00C438A1">
        <w:rPr>
          <w:sz w:val="28"/>
          <w:szCs w:val="28"/>
        </w:rPr>
        <w:t xml:space="preserve"> плановый период 2016 и 2017 годов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E322D0">
        <w:rPr>
          <w:sz w:val="28"/>
          <w:szCs w:val="28"/>
        </w:rPr>
        <w:t xml:space="preserve">14.12.2015 № 67/409, </w:t>
      </w:r>
      <w:r w:rsidR="00245F6D">
        <w:rPr>
          <w:sz w:val="28"/>
          <w:szCs w:val="28"/>
        </w:rPr>
        <w:t>25</w:t>
      </w:r>
      <w:r w:rsidR="00D63DAF">
        <w:rPr>
          <w:sz w:val="28"/>
          <w:szCs w:val="28"/>
        </w:rPr>
        <w:t>.</w:t>
      </w:r>
      <w:r w:rsidR="00245F6D">
        <w:rPr>
          <w:sz w:val="28"/>
          <w:szCs w:val="28"/>
        </w:rPr>
        <w:t>12</w:t>
      </w:r>
      <w:r w:rsidR="00D63DAF">
        <w:rPr>
          <w:sz w:val="28"/>
          <w:szCs w:val="28"/>
        </w:rPr>
        <w:t>.</w:t>
      </w:r>
      <w:r w:rsidR="002D17F3">
        <w:rPr>
          <w:sz w:val="28"/>
          <w:szCs w:val="28"/>
        </w:rPr>
        <w:t>2015</w:t>
      </w:r>
      <w:r w:rsidR="00100D91">
        <w:rPr>
          <w:sz w:val="28"/>
          <w:szCs w:val="28"/>
        </w:rPr>
        <w:t xml:space="preserve"> №</w:t>
      </w:r>
      <w:r w:rsidR="004718C5">
        <w:rPr>
          <w:sz w:val="28"/>
          <w:szCs w:val="28"/>
        </w:rPr>
        <w:t xml:space="preserve"> 68/418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08131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BC59FA">
        <w:rPr>
          <w:sz w:val="28"/>
          <w:szCs w:val="28"/>
        </w:rPr>
        <w:t>27</w:t>
      </w:r>
      <w:r w:rsidR="00D63DAF">
        <w:rPr>
          <w:sz w:val="28"/>
          <w:szCs w:val="28"/>
        </w:rPr>
        <w:t>.</w:t>
      </w:r>
      <w:r w:rsidR="00BC59FA">
        <w:rPr>
          <w:sz w:val="28"/>
          <w:szCs w:val="28"/>
        </w:rPr>
        <w:t>11</w:t>
      </w:r>
      <w:r w:rsidR="00D63DAF">
        <w:rPr>
          <w:sz w:val="28"/>
          <w:szCs w:val="28"/>
        </w:rPr>
        <w:t>.20</w:t>
      </w:r>
      <w:r w:rsidR="002074E4">
        <w:rPr>
          <w:sz w:val="28"/>
          <w:szCs w:val="28"/>
        </w:rPr>
        <w:t>15</w:t>
      </w:r>
      <w:r w:rsidR="003A4146" w:rsidRPr="003A4146">
        <w:rPr>
          <w:sz w:val="28"/>
          <w:szCs w:val="28"/>
        </w:rPr>
        <w:t xml:space="preserve"> № </w:t>
      </w:r>
      <w:r w:rsidR="00BC59FA">
        <w:rPr>
          <w:sz w:val="28"/>
          <w:szCs w:val="28"/>
        </w:rPr>
        <w:t>314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>е</w:t>
      </w:r>
      <w:r w:rsidR="00BC5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08131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01.01.2015</w:t>
      </w:r>
      <w:r>
        <w:rPr>
          <w:sz w:val="28"/>
          <w:szCs w:val="28"/>
        </w:rPr>
        <w:t>.</w:t>
      </w:r>
    </w:p>
    <w:p w:rsidR="00202EA2" w:rsidRPr="00202EA2" w:rsidRDefault="005B6A8E" w:rsidP="0008131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7D686E" w:rsidRDefault="007D686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</w:t>
      </w:r>
      <w:r w:rsidR="00BC59FA">
        <w:rPr>
          <w:rFonts w:ascii="Times New Roman" w:hAnsi="Times New Roman" w:cs="Times New Roman"/>
          <w:sz w:val="28"/>
          <w:szCs w:val="28"/>
        </w:rPr>
        <w:t xml:space="preserve">   </w:t>
      </w:r>
      <w:r w:rsidR="00313969">
        <w:rPr>
          <w:rFonts w:ascii="Times New Roman" w:hAnsi="Times New Roman" w:cs="Times New Roman"/>
          <w:sz w:val="28"/>
          <w:szCs w:val="28"/>
        </w:rPr>
        <w:t xml:space="preserve"> </w:t>
      </w:r>
      <w:r w:rsidR="00B17E6B">
        <w:rPr>
          <w:rFonts w:ascii="Times New Roman" w:hAnsi="Times New Roman" w:cs="Times New Roman"/>
          <w:sz w:val="28"/>
          <w:szCs w:val="28"/>
        </w:rPr>
        <w:t xml:space="preserve">   </w:t>
      </w:r>
      <w:r w:rsidR="000823A4">
        <w:rPr>
          <w:rFonts w:ascii="Times New Roman" w:hAnsi="Times New Roman" w:cs="Times New Roman"/>
          <w:sz w:val="28"/>
          <w:szCs w:val="28"/>
        </w:rPr>
        <w:t xml:space="preserve">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081314" w:rsidRDefault="00081314" w:rsidP="005B6A8E">
      <w:pPr>
        <w:ind w:left="4820"/>
        <w:rPr>
          <w:sz w:val="28"/>
          <w:szCs w:val="28"/>
        </w:rPr>
      </w:pP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17E6B">
        <w:rPr>
          <w:sz w:val="28"/>
          <w:szCs w:val="28"/>
        </w:rPr>
        <w:t xml:space="preserve">   </w:t>
      </w:r>
      <w:r w:rsidR="00146430">
        <w:rPr>
          <w:sz w:val="28"/>
          <w:szCs w:val="28"/>
        </w:rPr>
        <w:t>28.12.2015</w:t>
      </w:r>
      <w:r w:rsidR="00BC59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146430">
        <w:rPr>
          <w:sz w:val="28"/>
          <w:szCs w:val="28"/>
        </w:rPr>
        <w:t>466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E322D0" w:rsidTr="00980A4A">
        <w:tc>
          <w:tcPr>
            <w:tcW w:w="2376" w:type="dxa"/>
          </w:tcPr>
          <w:p w:rsidR="00EC5D3C" w:rsidRPr="00E322D0" w:rsidRDefault="00563F62" w:rsidP="00EC5D3C">
            <w:r w:rsidRPr="00E322D0">
              <w:t>«</w:t>
            </w:r>
            <w:r w:rsidR="00EC5D3C" w:rsidRPr="00E322D0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Pr="00E322D0" w:rsidRDefault="00EC5D3C" w:rsidP="00EC5D3C">
            <w:r w:rsidRPr="00E322D0">
              <w:t xml:space="preserve">Общий объем финансирования Муниципальной программы </w:t>
            </w:r>
          </w:p>
          <w:p w:rsidR="00EC5D3C" w:rsidRPr="00E322D0" w:rsidRDefault="00EC5D3C" w:rsidP="00EC5D3C">
            <w:r w:rsidRPr="00E322D0">
              <w:t xml:space="preserve">– </w:t>
            </w:r>
            <w:r w:rsidR="0080213C" w:rsidRPr="00E322D0">
              <w:t xml:space="preserve"> </w:t>
            </w:r>
            <w:r w:rsidR="006404A1" w:rsidRPr="00E322D0">
              <w:rPr>
                <w:b/>
              </w:rPr>
              <w:t>47829,4</w:t>
            </w:r>
            <w:r w:rsidR="00313969" w:rsidRPr="00E322D0">
              <w:rPr>
                <w:b/>
              </w:rPr>
              <w:t xml:space="preserve"> </w:t>
            </w:r>
            <w:r w:rsidRPr="00E322D0">
              <w:rPr>
                <w:b/>
              </w:rPr>
              <w:t>тыс.рублей</w:t>
            </w:r>
            <w:r w:rsidRPr="00E322D0">
              <w:t>,</w:t>
            </w:r>
          </w:p>
          <w:p w:rsidR="00EC5D3C" w:rsidRPr="00E322D0" w:rsidRDefault="00EC5D3C" w:rsidP="00EC5D3C">
            <w:r w:rsidRPr="00E322D0">
              <w:t>в том числе:</w:t>
            </w:r>
          </w:p>
          <w:p w:rsidR="00EC5D3C" w:rsidRPr="00E322D0" w:rsidRDefault="00EC5D3C" w:rsidP="00EC5D3C">
            <w:r w:rsidRPr="00E322D0">
              <w:t>средства федерального бюджета</w:t>
            </w:r>
            <w:r w:rsidR="00BA6BFC" w:rsidRPr="00E322D0">
              <w:t xml:space="preserve"> </w:t>
            </w:r>
            <w:r w:rsidRPr="00E322D0">
              <w:t xml:space="preserve"> – </w:t>
            </w:r>
            <w:r w:rsidR="00B17E6B" w:rsidRPr="00E322D0">
              <w:t xml:space="preserve">  </w:t>
            </w:r>
            <w:r w:rsidR="00C20A8D" w:rsidRPr="00E322D0">
              <w:t xml:space="preserve"> </w:t>
            </w:r>
            <w:r w:rsidR="006404A1" w:rsidRPr="00E322D0">
              <w:t>1 746,4</w:t>
            </w:r>
            <w:r w:rsidRPr="00E322D0">
              <w:t xml:space="preserve"> тыс.рублей</w:t>
            </w:r>
          </w:p>
          <w:p w:rsidR="00EC5D3C" w:rsidRPr="00E322D0" w:rsidRDefault="00EC5D3C" w:rsidP="00EC5D3C">
            <w:r w:rsidRPr="00E322D0">
              <w:t>средства областного бюджета</w:t>
            </w:r>
            <w:r w:rsidR="00BA6BFC" w:rsidRPr="00E322D0">
              <w:t xml:space="preserve">     </w:t>
            </w:r>
            <w:r w:rsidRPr="00E322D0">
              <w:t xml:space="preserve"> –  </w:t>
            </w:r>
            <w:r w:rsidR="00C20A8D" w:rsidRPr="00E322D0">
              <w:t xml:space="preserve"> </w:t>
            </w:r>
            <w:r w:rsidR="006404A1" w:rsidRPr="00E322D0">
              <w:t>12 443,1</w:t>
            </w:r>
            <w:r w:rsidRPr="00E322D0">
              <w:t xml:space="preserve"> тыс.рублей</w:t>
            </w:r>
          </w:p>
          <w:p w:rsidR="00EC5D3C" w:rsidRPr="00E322D0" w:rsidRDefault="00EC5D3C" w:rsidP="00EC5D3C">
            <w:r w:rsidRPr="00E322D0">
              <w:t xml:space="preserve">средства местного бюджета </w:t>
            </w:r>
            <w:r w:rsidR="00BA6BFC" w:rsidRPr="00E322D0">
              <w:t xml:space="preserve">         </w:t>
            </w:r>
            <w:r w:rsidRPr="00E322D0">
              <w:t xml:space="preserve">– </w:t>
            </w:r>
            <w:r w:rsidR="00C20A8D" w:rsidRPr="00E322D0">
              <w:t xml:space="preserve"> </w:t>
            </w:r>
            <w:r w:rsidR="00B17E6B" w:rsidRPr="00E322D0">
              <w:t xml:space="preserve"> </w:t>
            </w:r>
            <w:r w:rsidR="006404A1" w:rsidRPr="00E322D0">
              <w:t>33 639,9</w:t>
            </w:r>
            <w:r w:rsidRPr="00E322D0">
              <w:t xml:space="preserve"> тыс.рублей</w:t>
            </w:r>
            <w:r w:rsidR="00563F62" w:rsidRPr="00E322D0">
              <w:t>».</w:t>
            </w:r>
          </w:p>
          <w:p w:rsidR="00EC5D3C" w:rsidRPr="00E322D0" w:rsidRDefault="00EC5D3C" w:rsidP="00EC5D3C"/>
        </w:tc>
      </w:tr>
    </w:tbl>
    <w:p w:rsidR="00285796" w:rsidRPr="00E322D0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Pr="00E322D0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 w:rsidRPr="00E322D0">
        <w:rPr>
          <w:sz w:val="28"/>
          <w:szCs w:val="28"/>
        </w:rPr>
        <w:t>2</w:t>
      </w:r>
      <w:r w:rsidR="000A312B" w:rsidRPr="00E322D0">
        <w:rPr>
          <w:sz w:val="28"/>
          <w:szCs w:val="28"/>
        </w:rPr>
        <w:t xml:space="preserve">. </w:t>
      </w:r>
      <w:r w:rsidR="004443FA" w:rsidRPr="00E322D0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 w:rsidRPr="00E322D0">
        <w:rPr>
          <w:sz w:val="28"/>
          <w:szCs w:val="28"/>
        </w:rPr>
        <w:t xml:space="preserve"> новой редакции</w:t>
      </w:r>
      <w:r w:rsidR="004443FA" w:rsidRPr="00E322D0">
        <w:rPr>
          <w:sz w:val="28"/>
          <w:szCs w:val="28"/>
        </w:rPr>
        <w:t xml:space="preserve"> следующе</w:t>
      </w:r>
      <w:r w:rsidR="00B74D47" w:rsidRPr="00E322D0">
        <w:rPr>
          <w:sz w:val="28"/>
          <w:szCs w:val="28"/>
        </w:rPr>
        <w:t>го содержания</w:t>
      </w:r>
      <w:r w:rsidR="004443FA" w:rsidRPr="00E322D0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 w:rsidRPr="00E322D0">
        <w:rPr>
          <w:sz w:val="28"/>
          <w:szCs w:val="28"/>
        </w:rPr>
        <w:t xml:space="preserve">       </w:t>
      </w:r>
      <w:r w:rsidR="00F46CCF" w:rsidRPr="00E322D0">
        <w:rPr>
          <w:sz w:val="28"/>
          <w:szCs w:val="28"/>
        </w:rPr>
        <w:t xml:space="preserve"> </w:t>
      </w:r>
      <w:r w:rsidRPr="00E322D0"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 w:rsidRPr="00E322D0">
        <w:rPr>
          <w:sz w:val="28"/>
          <w:szCs w:val="28"/>
        </w:rPr>
        <w:t>8</w:t>
      </w:r>
      <w:r w:rsidRPr="00E322D0">
        <w:rPr>
          <w:sz w:val="28"/>
          <w:szCs w:val="28"/>
        </w:rPr>
        <w:t xml:space="preserve"> годах составит </w:t>
      </w:r>
      <w:r w:rsidR="006404A1" w:rsidRPr="00E322D0">
        <w:rPr>
          <w:sz w:val="28"/>
          <w:szCs w:val="28"/>
        </w:rPr>
        <w:t>47829,4</w:t>
      </w:r>
      <w:r w:rsidRPr="00E322D0">
        <w:rPr>
          <w:sz w:val="28"/>
          <w:szCs w:val="28"/>
        </w:rPr>
        <w:t xml:space="preserve"> тыс.рублей, в том числе</w:t>
      </w:r>
      <w:r w:rsidR="00C366C0" w:rsidRPr="00E322D0">
        <w:rPr>
          <w:sz w:val="28"/>
          <w:szCs w:val="28"/>
        </w:rPr>
        <w:t xml:space="preserve"> средства федерального бюджета – </w:t>
      </w:r>
      <w:r w:rsidR="002124AE" w:rsidRPr="00E322D0">
        <w:rPr>
          <w:sz w:val="28"/>
          <w:szCs w:val="28"/>
        </w:rPr>
        <w:t>1</w:t>
      </w:r>
      <w:r w:rsidR="00350876" w:rsidRPr="00E322D0">
        <w:rPr>
          <w:sz w:val="28"/>
          <w:szCs w:val="28"/>
        </w:rPr>
        <w:t> 7</w:t>
      </w:r>
      <w:r w:rsidR="006404A1" w:rsidRPr="00E322D0">
        <w:rPr>
          <w:sz w:val="28"/>
          <w:szCs w:val="28"/>
        </w:rPr>
        <w:t>46</w:t>
      </w:r>
      <w:r w:rsidR="00350876" w:rsidRPr="00E322D0">
        <w:rPr>
          <w:sz w:val="28"/>
          <w:szCs w:val="28"/>
        </w:rPr>
        <w:t>,</w:t>
      </w:r>
      <w:r w:rsidR="006404A1" w:rsidRPr="00E322D0">
        <w:rPr>
          <w:sz w:val="28"/>
          <w:szCs w:val="28"/>
        </w:rPr>
        <w:t>4</w:t>
      </w:r>
      <w:r w:rsidR="00C366C0" w:rsidRPr="00E322D0">
        <w:rPr>
          <w:sz w:val="28"/>
          <w:szCs w:val="28"/>
        </w:rPr>
        <w:t xml:space="preserve"> тыс.рублей, средства областного бюджета – </w:t>
      </w:r>
      <w:r w:rsidR="00815942" w:rsidRPr="00E322D0">
        <w:rPr>
          <w:sz w:val="28"/>
          <w:szCs w:val="28"/>
        </w:rPr>
        <w:t>12</w:t>
      </w:r>
      <w:r w:rsidR="00AB0746" w:rsidRPr="00E322D0">
        <w:rPr>
          <w:sz w:val="28"/>
          <w:szCs w:val="28"/>
        </w:rPr>
        <w:t> </w:t>
      </w:r>
      <w:r w:rsidR="006404A1" w:rsidRPr="00E322D0">
        <w:rPr>
          <w:sz w:val="28"/>
          <w:szCs w:val="28"/>
        </w:rPr>
        <w:t>443</w:t>
      </w:r>
      <w:r w:rsidR="00AB0746" w:rsidRPr="00E322D0">
        <w:rPr>
          <w:sz w:val="28"/>
          <w:szCs w:val="28"/>
        </w:rPr>
        <w:t>,</w:t>
      </w:r>
      <w:r w:rsidR="006404A1" w:rsidRPr="00E322D0">
        <w:rPr>
          <w:sz w:val="28"/>
          <w:szCs w:val="28"/>
        </w:rPr>
        <w:t>1</w:t>
      </w:r>
      <w:r w:rsidR="00444576" w:rsidRPr="00E322D0">
        <w:rPr>
          <w:sz w:val="28"/>
          <w:szCs w:val="28"/>
        </w:rPr>
        <w:t xml:space="preserve"> </w:t>
      </w:r>
      <w:r w:rsidR="00C366C0" w:rsidRPr="00E322D0">
        <w:rPr>
          <w:sz w:val="28"/>
          <w:szCs w:val="28"/>
        </w:rPr>
        <w:t xml:space="preserve">тыс.рублей, средства местного бюджета – </w:t>
      </w:r>
      <w:r w:rsidR="00EE0AC8" w:rsidRPr="00E322D0">
        <w:rPr>
          <w:sz w:val="28"/>
          <w:szCs w:val="28"/>
        </w:rPr>
        <w:t>3</w:t>
      </w:r>
      <w:r w:rsidR="006404A1" w:rsidRPr="00E322D0">
        <w:rPr>
          <w:sz w:val="28"/>
          <w:szCs w:val="28"/>
        </w:rPr>
        <w:t>3</w:t>
      </w:r>
      <w:r w:rsidR="00EE0AC8" w:rsidRPr="00E322D0">
        <w:rPr>
          <w:sz w:val="28"/>
          <w:szCs w:val="28"/>
        </w:rPr>
        <w:t> </w:t>
      </w:r>
      <w:r w:rsidR="006404A1" w:rsidRPr="00E322D0">
        <w:rPr>
          <w:sz w:val="28"/>
          <w:szCs w:val="28"/>
        </w:rPr>
        <w:t>639</w:t>
      </w:r>
      <w:r w:rsidR="00EE0AC8" w:rsidRPr="00E322D0">
        <w:rPr>
          <w:sz w:val="28"/>
          <w:szCs w:val="28"/>
        </w:rPr>
        <w:t>,</w:t>
      </w:r>
      <w:r w:rsidR="006404A1" w:rsidRPr="00E322D0">
        <w:rPr>
          <w:sz w:val="28"/>
          <w:szCs w:val="28"/>
        </w:rPr>
        <w:t>9</w:t>
      </w:r>
      <w:r w:rsidR="00E27257" w:rsidRPr="00E322D0">
        <w:rPr>
          <w:sz w:val="28"/>
          <w:szCs w:val="28"/>
        </w:rPr>
        <w:t xml:space="preserve"> </w:t>
      </w:r>
      <w:r w:rsidR="00C366C0" w:rsidRPr="00E322D0">
        <w:rPr>
          <w:sz w:val="28"/>
          <w:szCs w:val="28"/>
        </w:rPr>
        <w:t>тыс.рублей».</w:t>
      </w:r>
    </w:p>
    <w:p w:rsidR="00CE06F1" w:rsidRDefault="00CE06F1" w:rsidP="00CE06F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CE06F1" w:rsidRDefault="00CE06F1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9F278D" w:rsidRDefault="009F278D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CE06F1" w:rsidRDefault="00CE06F1" w:rsidP="00065F8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:rsidR="00CE06F1" w:rsidRDefault="00CE06F1" w:rsidP="00065F8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CE06F1" w:rsidRDefault="00CE06F1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CE06F1" w:rsidRPr="00575690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ФИНАНСОВОЕ ОБЕСПЕЧЕНИЕ</w:t>
      </w:r>
    </w:p>
    <w:p w:rsidR="00CE06F1" w:rsidRPr="00575690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МУНИЦИПАЛЬНОЙ ПРОГРАММЫ ЗА СЧЕТ СРЕДСТВ</w:t>
      </w:r>
    </w:p>
    <w:p w:rsidR="00CE06F1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БЮДЖЕТА МУНИЦИПАЛЬНОГО РАЙОНА</w:t>
      </w:r>
    </w:p>
    <w:p w:rsidR="00CE06F1" w:rsidRPr="006448BD" w:rsidRDefault="00CE06F1" w:rsidP="00CE06F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 </w:t>
      </w:r>
      <w:r w:rsidR="00BC59FA">
        <w:rPr>
          <w:bCs/>
        </w:rPr>
        <w:t xml:space="preserve">  </w:t>
      </w:r>
      <w:r w:rsidR="00146430">
        <w:rPr>
          <w:bCs/>
        </w:rPr>
        <w:t>28.12.2015</w:t>
      </w:r>
      <w:r w:rsidR="00BC59FA">
        <w:rPr>
          <w:bCs/>
        </w:rPr>
        <w:t xml:space="preserve">      </w:t>
      </w:r>
      <w:r>
        <w:rPr>
          <w:bCs/>
        </w:rPr>
        <w:t xml:space="preserve">№ </w:t>
      </w:r>
      <w:r w:rsidR="00146430">
        <w:rPr>
          <w:bCs/>
        </w:rPr>
        <w:t>466</w:t>
      </w:r>
      <w:r w:rsidR="00BC59FA">
        <w:rPr>
          <w:bCs/>
        </w:rPr>
        <w:t xml:space="preserve">     </w:t>
      </w:r>
      <w:r w:rsidR="00D9073B">
        <w:rPr>
          <w:bCs/>
        </w:rPr>
        <w:t xml:space="preserve">  </w:t>
      </w:r>
      <w:r>
        <w:rPr>
          <w:bCs/>
        </w:rPr>
        <w:t>)</w:t>
      </w:r>
    </w:p>
    <w:p w:rsidR="00CE06F1" w:rsidRPr="00ED0FE3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6"/>
        <w:gridCol w:w="1417"/>
        <w:gridCol w:w="851"/>
        <w:gridCol w:w="851"/>
        <w:gridCol w:w="851"/>
        <w:gridCol w:w="852"/>
        <w:gridCol w:w="851"/>
      </w:tblGrid>
      <w:tr w:rsidR="00CE06F1" w:rsidRPr="00603276" w:rsidTr="00C20306">
        <w:tc>
          <w:tcPr>
            <w:tcW w:w="1809" w:type="dxa"/>
            <w:vMerge w:val="restart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Ответствен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ный исполнитель, соисполни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тель</w:t>
            </w:r>
          </w:p>
        </w:tc>
        <w:tc>
          <w:tcPr>
            <w:tcW w:w="4256" w:type="dxa"/>
            <w:gridSpan w:val="5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2015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</w:tr>
      <w:tr w:rsidR="00CE06F1" w:rsidRPr="00603276" w:rsidTr="00C20306">
        <w:tc>
          <w:tcPr>
            <w:tcW w:w="1809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sz w:val="20"/>
                <w:szCs w:val="20"/>
              </w:rPr>
              <w:t>ирование межбюджетных отношений» на 2014-2018 годы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CE06F1" w:rsidRPr="00603276" w:rsidRDefault="00536A2C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6661,1</w:t>
            </w:r>
          </w:p>
        </w:tc>
        <w:tc>
          <w:tcPr>
            <w:tcW w:w="851" w:type="dxa"/>
          </w:tcPr>
          <w:p w:rsidR="00CE06F1" w:rsidRPr="006032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CE06F1" w:rsidRPr="00603276" w:rsidRDefault="00536A2C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6661,1</w:t>
            </w:r>
          </w:p>
        </w:tc>
        <w:tc>
          <w:tcPr>
            <w:tcW w:w="851" w:type="dxa"/>
          </w:tcPr>
          <w:p w:rsidR="00CE06F1" w:rsidRPr="006032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1417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4445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4445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</w:tr>
      <w:tr w:rsidR="00CE06F1" w:rsidRPr="00D823EF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280,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06F1" w:rsidRPr="00444576" w:rsidRDefault="00536A2C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1680,8</w:t>
            </w:r>
          </w:p>
        </w:tc>
        <w:tc>
          <w:tcPr>
            <w:tcW w:w="851" w:type="dxa"/>
          </w:tcPr>
          <w:p w:rsidR="00CE06F1" w:rsidRPr="004445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718,3</w:t>
            </w:r>
          </w:p>
        </w:tc>
        <w:tc>
          <w:tcPr>
            <w:tcW w:w="852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«Предоставление межбюджетных </w:t>
            </w:r>
            <w:r w:rsidRPr="00603276">
              <w:rPr>
                <w:bCs/>
                <w:sz w:val="20"/>
                <w:szCs w:val="20"/>
              </w:rPr>
              <w:lastRenderedPageBreak/>
              <w:t>трансфертов бюджетам поселений из бюджета муниципального района»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 xml:space="preserve">Финансовое управление </w:t>
            </w:r>
            <w:r w:rsidRPr="00603276">
              <w:rPr>
                <w:bCs/>
                <w:sz w:val="20"/>
                <w:szCs w:val="20"/>
              </w:rPr>
              <w:lastRenderedPageBreak/>
              <w:t>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5114,8</w:t>
            </w:r>
          </w:p>
        </w:tc>
        <w:tc>
          <w:tcPr>
            <w:tcW w:w="851" w:type="dxa"/>
          </w:tcPr>
          <w:p w:rsidR="00CE06F1" w:rsidRPr="006032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4980,8</w:t>
            </w:r>
          </w:p>
        </w:tc>
        <w:tc>
          <w:tcPr>
            <w:tcW w:w="851" w:type="dxa"/>
          </w:tcPr>
          <w:p w:rsidR="00CE06F1" w:rsidRPr="00603276" w:rsidRDefault="00536A2C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5203,2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  <w:r>
              <w:rPr>
                <w:bCs/>
                <w:sz w:val="20"/>
                <w:szCs w:val="20"/>
              </w:rPr>
              <w:t>, Муниципальные учреждения, Поселения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285796" w:rsidRPr="00603276" w:rsidRDefault="00285796" w:rsidP="0028579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065F81" w:rsidRDefault="00065F81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C20306" w:rsidRDefault="00CE06F1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146430">
        <w:rPr>
          <w:bCs/>
        </w:rPr>
        <w:t>28.12.2015</w:t>
      </w:r>
      <w:r w:rsidR="000F560E">
        <w:rPr>
          <w:bCs/>
        </w:rPr>
        <w:t xml:space="preserve">  </w:t>
      </w:r>
      <w:r w:rsidR="00BC59FA">
        <w:rPr>
          <w:bCs/>
        </w:rPr>
        <w:t xml:space="preserve">  </w:t>
      </w:r>
      <w:r>
        <w:rPr>
          <w:bCs/>
        </w:rPr>
        <w:t>№</w:t>
      </w:r>
      <w:r w:rsidR="007F14B6">
        <w:rPr>
          <w:bCs/>
        </w:rPr>
        <w:t xml:space="preserve"> </w:t>
      </w:r>
      <w:r w:rsidR="00146430">
        <w:rPr>
          <w:bCs/>
        </w:rPr>
        <w:t>466</w:t>
      </w:r>
      <w:r w:rsidR="00BC59FA">
        <w:rPr>
          <w:bCs/>
        </w:rPr>
        <w:t xml:space="preserve">   </w:t>
      </w:r>
      <w:r w:rsidR="000F560E">
        <w:rPr>
          <w:bCs/>
        </w:rPr>
        <w:t xml:space="preserve"> 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4536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</w:t>
            </w:r>
            <w:r w:rsidRPr="00603276">
              <w:rPr>
                <w:b/>
                <w:bCs/>
                <w:sz w:val="20"/>
                <w:szCs w:val="20"/>
              </w:rPr>
              <w:lastRenderedPageBreak/>
              <w:t>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5BAE" w:rsidRPr="00603276" w:rsidRDefault="00536A2C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3" w:type="dxa"/>
          </w:tcPr>
          <w:p w:rsidR="00D05BAE" w:rsidRPr="00603276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9542,5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536A2C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5BAE" w:rsidRPr="00603276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4997,0</w:t>
            </w:r>
          </w:p>
        </w:tc>
        <w:tc>
          <w:tcPr>
            <w:tcW w:w="993" w:type="dxa"/>
          </w:tcPr>
          <w:p w:rsidR="00D05BAE" w:rsidRPr="00603276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3251,7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5BAE" w:rsidRPr="00603276" w:rsidRDefault="00536A2C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6661,1</w:t>
            </w:r>
          </w:p>
        </w:tc>
        <w:tc>
          <w:tcPr>
            <w:tcW w:w="993" w:type="dxa"/>
          </w:tcPr>
          <w:p w:rsidR="00D05BAE" w:rsidRPr="00603276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Иные </w:t>
            </w:r>
            <w:r w:rsidRPr="00603276">
              <w:rPr>
                <w:b/>
                <w:bCs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455454" w:rsidRDefault="00BC59FA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455454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980A4A" w:rsidRDefault="00BC59FA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980A4A" w:rsidRDefault="006404A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411C03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11C03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BAE" w:rsidRPr="0062523F" w:rsidRDefault="00BC59FA" w:rsidP="00BC5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9418,8</w:t>
            </w:r>
          </w:p>
        </w:tc>
        <w:tc>
          <w:tcPr>
            <w:tcW w:w="993" w:type="dxa"/>
          </w:tcPr>
          <w:p w:rsidR="00D05BAE" w:rsidRPr="0062523F" w:rsidRDefault="00536A2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7713,2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BC59FA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  <w:r w:rsidR="007A1DD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BC59FA" w:rsidP="00BC5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</w:t>
            </w:r>
            <w:r w:rsidR="00536A2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D05BAE" w:rsidRPr="00603276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2140,7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05BAE" w:rsidRPr="00603276" w:rsidRDefault="00BC59FA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4980,8</w:t>
            </w:r>
          </w:p>
        </w:tc>
        <w:tc>
          <w:tcPr>
            <w:tcW w:w="993" w:type="dxa"/>
          </w:tcPr>
          <w:p w:rsidR="00D05BAE" w:rsidRPr="00603276" w:rsidRDefault="00536A2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5203,2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FB6C72" w:rsidRPr="008B5FA1" w:rsidRDefault="00285796" w:rsidP="00C2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500AF"/>
    <w:rsid w:val="00001E4F"/>
    <w:rsid w:val="00010570"/>
    <w:rsid w:val="00015AF4"/>
    <w:rsid w:val="00030343"/>
    <w:rsid w:val="00032884"/>
    <w:rsid w:val="00047D3A"/>
    <w:rsid w:val="00065F81"/>
    <w:rsid w:val="00073ED4"/>
    <w:rsid w:val="00075421"/>
    <w:rsid w:val="00081314"/>
    <w:rsid w:val="000817C5"/>
    <w:rsid w:val="000823A4"/>
    <w:rsid w:val="000832C7"/>
    <w:rsid w:val="00085C20"/>
    <w:rsid w:val="00087909"/>
    <w:rsid w:val="0009441B"/>
    <w:rsid w:val="000A1E21"/>
    <w:rsid w:val="000A312B"/>
    <w:rsid w:val="000C2D20"/>
    <w:rsid w:val="000C3771"/>
    <w:rsid w:val="000C459E"/>
    <w:rsid w:val="000C64B6"/>
    <w:rsid w:val="000D1A9E"/>
    <w:rsid w:val="000F560E"/>
    <w:rsid w:val="00100D91"/>
    <w:rsid w:val="00102EBE"/>
    <w:rsid w:val="00104085"/>
    <w:rsid w:val="00107D02"/>
    <w:rsid w:val="001122A6"/>
    <w:rsid w:val="00120DD9"/>
    <w:rsid w:val="00137154"/>
    <w:rsid w:val="00142208"/>
    <w:rsid w:val="00146430"/>
    <w:rsid w:val="00164C8E"/>
    <w:rsid w:val="00165115"/>
    <w:rsid w:val="001B4937"/>
    <w:rsid w:val="001D7FF5"/>
    <w:rsid w:val="00201447"/>
    <w:rsid w:val="00202EA2"/>
    <w:rsid w:val="002074E4"/>
    <w:rsid w:val="0021084E"/>
    <w:rsid w:val="002124AE"/>
    <w:rsid w:val="00217B37"/>
    <w:rsid w:val="00220502"/>
    <w:rsid w:val="00221AE0"/>
    <w:rsid w:val="00240C9A"/>
    <w:rsid w:val="00245F6D"/>
    <w:rsid w:val="00251CE7"/>
    <w:rsid w:val="0025340C"/>
    <w:rsid w:val="00255331"/>
    <w:rsid w:val="002627B4"/>
    <w:rsid w:val="00263BE5"/>
    <w:rsid w:val="00263EC3"/>
    <w:rsid w:val="00263EDD"/>
    <w:rsid w:val="00265471"/>
    <w:rsid w:val="00285796"/>
    <w:rsid w:val="002874CB"/>
    <w:rsid w:val="002A34D4"/>
    <w:rsid w:val="002A369A"/>
    <w:rsid w:val="002B1557"/>
    <w:rsid w:val="002B26B4"/>
    <w:rsid w:val="002B605C"/>
    <w:rsid w:val="002D0345"/>
    <w:rsid w:val="002D17F3"/>
    <w:rsid w:val="002D2FA0"/>
    <w:rsid w:val="002D5D0A"/>
    <w:rsid w:val="002D741A"/>
    <w:rsid w:val="002E1207"/>
    <w:rsid w:val="002E7D38"/>
    <w:rsid w:val="002F0890"/>
    <w:rsid w:val="002F526A"/>
    <w:rsid w:val="002F7BD8"/>
    <w:rsid w:val="003007B0"/>
    <w:rsid w:val="00301A10"/>
    <w:rsid w:val="00313969"/>
    <w:rsid w:val="0031643F"/>
    <w:rsid w:val="003418EB"/>
    <w:rsid w:val="003450E9"/>
    <w:rsid w:val="00350876"/>
    <w:rsid w:val="00350A8F"/>
    <w:rsid w:val="00356E93"/>
    <w:rsid w:val="003573F3"/>
    <w:rsid w:val="00362148"/>
    <w:rsid w:val="0036642D"/>
    <w:rsid w:val="00376368"/>
    <w:rsid w:val="00385226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11C03"/>
    <w:rsid w:val="00430FE5"/>
    <w:rsid w:val="004443FA"/>
    <w:rsid w:val="00444576"/>
    <w:rsid w:val="00445940"/>
    <w:rsid w:val="0044628B"/>
    <w:rsid w:val="00455454"/>
    <w:rsid w:val="004650B2"/>
    <w:rsid w:val="00471351"/>
    <w:rsid w:val="004718C5"/>
    <w:rsid w:val="0047236C"/>
    <w:rsid w:val="00475DF8"/>
    <w:rsid w:val="00477A0F"/>
    <w:rsid w:val="0048172D"/>
    <w:rsid w:val="00483C31"/>
    <w:rsid w:val="00496E1D"/>
    <w:rsid w:val="004A226F"/>
    <w:rsid w:val="004A2EFD"/>
    <w:rsid w:val="004A7321"/>
    <w:rsid w:val="004B25C8"/>
    <w:rsid w:val="004C3609"/>
    <w:rsid w:val="004C395A"/>
    <w:rsid w:val="004C5F78"/>
    <w:rsid w:val="004C69A2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36A2C"/>
    <w:rsid w:val="00540572"/>
    <w:rsid w:val="00544B7C"/>
    <w:rsid w:val="00550FB8"/>
    <w:rsid w:val="0055138B"/>
    <w:rsid w:val="00563F62"/>
    <w:rsid w:val="00566190"/>
    <w:rsid w:val="00582A8E"/>
    <w:rsid w:val="0059451D"/>
    <w:rsid w:val="00596746"/>
    <w:rsid w:val="005A01CA"/>
    <w:rsid w:val="005B0A59"/>
    <w:rsid w:val="005B6A8E"/>
    <w:rsid w:val="005D13D4"/>
    <w:rsid w:val="005E063C"/>
    <w:rsid w:val="005E29F1"/>
    <w:rsid w:val="0062523F"/>
    <w:rsid w:val="00632917"/>
    <w:rsid w:val="00636AD2"/>
    <w:rsid w:val="006404A1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C1AA3"/>
    <w:rsid w:val="006E2B31"/>
    <w:rsid w:val="00700939"/>
    <w:rsid w:val="00707337"/>
    <w:rsid w:val="007148CD"/>
    <w:rsid w:val="0073724B"/>
    <w:rsid w:val="007425D3"/>
    <w:rsid w:val="007438EC"/>
    <w:rsid w:val="00755BF5"/>
    <w:rsid w:val="007604E8"/>
    <w:rsid w:val="00762491"/>
    <w:rsid w:val="00771997"/>
    <w:rsid w:val="00780533"/>
    <w:rsid w:val="007810FA"/>
    <w:rsid w:val="007825B5"/>
    <w:rsid w:val="00784EB8"/>
    <w:rsid w:val="00785E18"/>
    <w:rsid w:val="007916E7"/>
    <w:rsid w:val="007A1DDD"/>
    <w:rsid w:val="007B18E7"/>
    <w:rsid w:val="007D686E"/>
    <w:rsid w:val="007E5540"/>
    <w:rsid w:val="007F14B6"/>
    <w:rsid w:val="0080213C"/>
    <w:rsid w:val="00805F22"/>
    <w:rsid w:val="00815942"/>
    <w:rsid w:val="0082205A"/>
    <w:rsid w:val="00835DCA"/>
    <w:rsid w:val="00844C3F"/>
    <w:rsid w:val="008467E7"/>
    <w:rsid w:val="008500AF"/>
    <w:rsid w:val="0087735E"/>
    <w:rsid w:val="00881507"/>
    <w:rsid w:val="00894E81"/>
    <w:rsid w:val="008972F8"/>
    <w:rsid w:val="008A5D99"/>
    <w:rsid w:val="008B5FA1"/>
    <w:rsid w:val="008B7650"/>
    <w:rsid w:val="008C18D6"/>
    <w:rsid w:val="008C37E7"/>
    <w:rsid w:val="008C63D1"/>
    <w:rsid w:val="008C6491"/>
    <w:rsid w:val="008C6D0B"/>
    <w:rsid w:val="008E1D80"/>
    <w:rsid w:val="008F4A7C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1944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C31B9"/>
    <w:rsid w:val="009C7754"/>
    <w:rsid w:val="009F278D"/>
    <w:rsid w:val="009F31A4"/>
    <w:rsid w:val="00A01FCA"/>
    <w:rsid w:val="00A07C55"/>
    <w:rsid w:val="00A27E3C"/>
    <w:rsid w:val="00A310C3"/>
    <w:rsid w:val="00A36AFE"/>
    <w:rsid w:val="00A433F1"/>
    <w:rsid w:val="00A718EA"/>
    <w:rsid w:val="00A84C2D"/>
    <w:rsid w:val="00AA15B9"/>
    <w:rsid w:val="00AA2D42"/>
    <w:rsid w:val="00AA4E38"/>
    <w:rsid w:val="00AB0746"/>
    <w:rsid w:val="00AB725B"/>
    <w:rsid w:val="00AB755C"/>
    <w:rsid w:val="00AD2310"/>
    <w:rsid w:val="00AE51B9"/>
    <w:rsid w:val="00AF208B"/>
    <w:rsid w:val="00AF6FD9"/>
    <w:rsid w:val="00B05942"/>
    <w:rsid w:val="00B079C1"/>
    <w:rsid w:val="00B17D7D"/>
    <w:rsid w:val="00B17E6B"/>
    <w:rsid w:val="00B21088"/>
    <w:rsid w:val="00B34DCD"/>
    <w:rsid w:val="00B416A4"/>
    <w:rsid w:val="00B57088"/>
    <w:rsid w:val="00B5771B"/>
    <w:rsid w:val="00B600E0"/>
    <w:rsid w:val="00B67C2D"/>
    <w:rsid w:val="00B73A48"/>
    <w:rsid w:val="00B74D47"/>
    <w:rsid w:val="00B760BC"/>
    <w:rsid w:val="00B768BE"/>
    <w:rsid w:val="00B80F01"/>
    <w:rsid w:val="00B908E4"/>
    <w:rsid w:val="00B91CE5"/>
    <w:rsid w:val="00B92A5F"/>
    <w:rsid w:val="00B94A78"/>
    <w:rsid w:val="00BA67B0"/>
    <w:rsid w:val="00BA6BFC"/>
    <w:rsid w:val="00BA7D5E"/>
    <w:rsid w:val="00BB0CFD"/>
    <w:rsid w:val="00BC59FA"/>
    <w:rsid w:val="00BD2182"/>
    <w:rsid w:val="00BD45DC"/>
    <w:rsid w:val="00BE09D5"/>
    <w:rsid w:val="00C0047B"/>
    <w:rsid w:val="00C03598"/>
    <w:rsid w:val="00C04454"/>
    <w:rsid w:val="00C11660"/>
    <w:rsid w:val="00C11AE9"/>
    <w:rsid w:val="00C1581E"/>
    <w:rsid w:val="00C15FB6"/>
    <w:rsid w:val="00C20306"/>
    <w:rsid w:val="00C2058D"/>
    <w:rsid w:val="00C20A8D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19E5"/>
    <w:rsid w:val="00C76E5A"/>
    <w:rsid w:val="00C82E3C"/>
    <w:rsid w:val="00C85C3F"/>
    <w:rsid w:val="00C92B05"/>
    <w:rsid w:val="00CA2727"/>
    <w:rsid w:val="00CC437D"/>
    <w:rsid w:val="00CD5BD1"/>
    <w:rsid w:val="00CD6C62"/>
    <w:rsid w:val="00CE042C"/>
    <w:rsid w:val="00CE06F1"/>
    <w:rsid w:val="00CF510A"/>
    <w:rsid w:val="00D025FC"/>
    <w:rsid w:val="00D03ABD"/>
    <w:rsid w:val="00D05BAE"/>
    <w:rsid w:val="00D2117E"/>
    <w:rsid w:val="00D352F0"/>
    <w:rsid w:val="00D364B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E00641"/>
    <w:rsid w:val="00E03DC9"/>
    <w:rsid w:val="00E11D7A"/>
    <w:rsid w:val="00E13AB4"/>
    <w:rsid w:val="00E15586"/>
    <w:rsid w:val="00E27257"/>
    <w:rsid w:val="00E273AC"/>
    <w:rsid w:val="00E31C13"/>
    <w:rsid w:val="00E322D0"/>
    <w:rsid w:val="00E5002E"/>
    <w:rsid w:val="00E60792"/>
    <w:rsid w:val="00E638FE"/>
    <w:rsid w:val="00E651FF"/>
    <w:rsid w:val="00E83E89"/>
    <w:rsid w:val="00E842BF"/>
    <w:rsid w:val="00E95709"/>
    <w:rsid w:val="00EB4F16"/>
    <w:rsid w:val="00EC4F78"/>
    <w:rsid w:val="00EC5D3C"/>
    <w:rsid w:val="00EC67D8"/>
    <w:rsid w:val="00EC74B9"/>
    <w:rsid w:val="00ED426A"/>
    <w:rsid w:val="00EE0AC8"/>
    <w:rsid w:val="00EE1B73"/>
    <w:rsid w:val="00EE6F8A"/>
    <w:rsid w:val="00F05507"/>
    <w:rsid w:val="00F2561B"/>
    <w:rsid w:val="00F31462"/>
    <w:rsid w:val="00F37C3D"/>
    <w:rsid w:val="00F46CCF"/>
    <w:rsid w:val="00F51A63"/>
    <w:rsid w:val="00F54990"/>
    <w:rsid w:val="00F676BA"/>
    <w:rsid w:val="00F70246"/>
    <w:rsid w:val="00F8304A"/>
    <w:rsid w:val="00F959F2"/>
    <w:rsid w:val="00FB2611"/>
    <w:rsid w:val="00FB6C72"/>
    <w:rsid w:val="00FC1385"/>
    <w:rsid w:val="00FD7FFD"/>
    <w:rsid w:val="00FE2325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Пользователь Windows</cp:lastModifiedBy>
  <cp:revision>2</cp:revision>
  <cp:lastPrinted>2016-01-15T11:42:00Z</cp:lastPrinted>
  <dcterms:created xsi:type="dcterms:W3CDTF">2016-01-22T07:43:00Z</dcterms:created>
  <dcterms:modified xsi:type="dcterms:W3CDTF">2016-01-22T07:43:00Z</dcterms:modified>
</cp:coreProperties>
</file>